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871DAB" w:rsidTr="009F6CE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Елантовского сельского поселения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Нижнекамский район,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Елантово, ул. Нагорная, 1г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ТАТАРСТАН РЕСПУБЛИКАСЫ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Елантау авыл жирлеге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423597, Түбән Кама  районы,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71D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Елантау авылы Нагорная урамы, 1г</w:t>
            </w:r>
          </w:p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71DAB" w:rsidTr="009F6CE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1DAB" w:rsidRPr="00871DAB" w:rsidRDefault="00871DAB" w:rsidP="00871DAB">
            <w:pPr>
              <w:pStyle w:val="a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1DA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 /факс (8555) 33-30-42, электронный адрес: </w:t>
            </w:r>
            <w:proofErr w:type="spellStart"/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>Elan</w:t>
            </w:r>
            <w:proofErr w:type="spellEnd"/>
            <w:r w:rsidRPr="00871D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871D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Nk</w:t>
            </w:r>
            <w:proofErr w:type="spellEnd"/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proofErr w:type="spellStart"/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>tatar.ru</w:t>
            </w:r>
            <w:proofErr w:type="spellEnd"/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сайт: </w:t>
            </w:r>
            <w:r w:rsidRPr="00871D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71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1D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elantovskoe</w:t>
            </w:r>
            <w:proofErr w:type="spellEnd"/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871D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</w:t>
            </w:r>
            <w:r w:rsidRPr="00871D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871DA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1634A" w:rsidRPr="00FA60CE" w:rsidRDefault="0051634A" w:rsidP="00516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2C15A3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871DAB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56"/>
      </w:tblGrid>
      <w:tr w:rsidR="002C15A3" w:rsidRPr="00EF39DD" w:rsidTr="009A39E5">
        <w:tc>
          <w:tcPr>
            <w:tcW w:w="10456" w:type="dxa"/>
          </w:tcPr>
          <w:p w:rsidR="002C15A3" w:rsidRDefault="002C15A3" w:rsidP="009A39E5">
            <w:pPr>
              <w:rPr>
                <w:sz w:val="27"/>
                <w:szCs w:val="27"/>
              </w:rPr>
            </w:pPr>
            <w:r w:rsidRPr="00EF39DD">
              <w:rPr>
                <w:sz w:val="27"/>
                <w:szCs w:val="27"/>
              </w:rPr>
              <w:t xml:space="preserve">О </w:t>
            </w:r>
            <w:r>
              <w:rPr>
                <w:sz w:val="27"/>
                <w:szCs w:val="27"/>
              </w:rPr>
              <w:t xml:space="preserve">раскрытии информации </w:t>
            </w:r>
          </w:p>
          <w:p w:rsidR="002C15A3" w:rsidRDefault="002C15A3" w:rsidP="009A39E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собственности  </w:t>
            </w:r>
            <w:proofErr w:type="gramStart"/>
            <w:r>
              <w:rPr>
                <w:sz w:val="27"/>
                <w:szCs w:val="27"/>
              </w:rPr>
              <w:t>муниципального</w:t>
            </w:r>
            <w:proofErr w:type="gramEnd"/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образования  «</w:t>
            </w:r>
            <w:r w:rsidR="00871DAB">
              <w:rPr>
                <w:sz w:val="27"/>
                <w:szCs w:val="27"/>
              </w:rPr>
              <w:t>Елантовское</w:t>
            </w:r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сельское поселение»</w:t>
            </w:r>
          </w:p>
          <w:p w:rsid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Нижнекамского муниципального </w:t>
            </w:r>
          </w:p>
          <w:p w:rsidR="002C15A3" w:rsidRPr="002C15A3" w:rsidRDefault="002C15A3" w:rsidP="002C15A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района Республики Татарстан</w:t>
            </w:r>
          </w:p>
        </w:tc>
      </w:tr>
    </w:tbl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Pr="00EF39DD" w:rsidRDefault="002C15A3" w:rsidP="002C15A3">
      <w:pPr>
        <w:rPr>
          <w:sz w:val="27"/>
          <w:szCs w:val="27"/>
          <w:highlight w:val="yellow"/>
        </w:rPr>
      </w:pPr>
    </w:p>
    <w:p w:rsid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ab/>
        <w:t xml:space="preserve">В целях повышения инвестиционной активности на территории </w:t>
      </w:r>
      <w:r w:rsidRPr="002C15A3">
        <w:rPr>
          <w:rFonts w:ascii="Times New Roman" w:hAnsi="Times New Roman" w:cs="Times New Roman"/>
          <w:sz w:val="27"/>
          <w:szCs w:val="27"/>
        </w:rPr>
        <w:t>собственности 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r w:rsidR="00871DAB">
        <w:rPr>
          <w:rFonts w:ascii="Times New Roman" w:hAnsi="Times New Roman" w:cs="Times New Roman"/>
          <w:sz w:val="27"/>
          <w:szCs w:val="27"/>
        </w:rPr>
        <w:t>Елантовское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>, а также более эффективного и рационального использования муниципальной  собственности, постановляю:</w:t>
      </w:r>
    </w:p>
    <w:p w:rsidR="002C15A3" w:rsidRPr="002C15A3" w:rsidRDefault="002C15A3" w:rsidP="002C15A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C15A3" w:rsidRPr="0031599E" w:rsidRDefault="002C15A3" w:rsidP="00871DAB">
      <w:pPr>
        <w:pStyle w:val="ConsPlusNormal"/>
        <w:numPr>
          <w:ilvl w:val="0"/>
          <w:numId w:val="1"/>
        </w:numPr>
        <w:shd w:val="clear" w:color="auto" w:fill="FFFFFF"/>
        <w:ind w:left="0" w:firstLine="720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31599E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0" w:history="1">
        <w:r w:rsidRPr="0031599E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Pr="0031599E">
        <w:rPr>
          <w:rFonts w:ascii="Times New Roman" w:hAnsi="Times New Roman" w:cs="Times New Roman"/>
          <w:sz w:val="27"/>
          <w:szCs w:val="27"/>
        </w:rPr>
        <w:t xml:space="preserve"> о раскрытии информации о собственности </w:t>
      </w:r>
      <w:r w:rsidRPr="002C15A3">
        <w:rPr>
          <w:rFonts w:ascii="Times New Roman" w:hAnsi="Times New Roman" w:cs="Times New Roman"/>
          <w:sz w:val="27"/>
          <w:szCs w:val="27"/>
        </w:rPr>
        <w:t>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образования  «</w:t>
      </w:r>
      <w:r w:rsidR="00871DAB">
        <w:rPr>
          <w:rFonts w:ascii="Times New Roman" w:hAnsi="Times New Roman" w:cs="Times New Roman"/>
          <w:sz w:val="27"/>
          <w:szCs w:val="27"/>
        </w:rPr>
        <w:t>Елантовское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сельское поселение»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C15A3">
        <w:rPr>
          <w:rFonts w:ascii="Times New Roman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31599E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2C15A3" w:rsidRPr="0031599E" w:rsidRDefault="002C15A3" w:rsidP="00871DAB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sz w:val="27"/>
          <w:szCs w:val="27"/>
        </w:rPr>
      </w:pPr>
      <w:proofErr w:type="gramStart"/>
      <w:r w:rsidRPr="0031599E">
        <w:rPr>
          <w:sz w:val="27"/>
          <w:szCs w:val="27"/>
        </w:rPr>
        <w:t>Контроль за</w:t>
      </w:r>
      <w:proofErr w:type="gramEnd"/>
      <w:r w:rsidRPr="0031599E">
        <w:rPr>
          <w:sz w:val="27"/>
          <w:szCs w:val="27"/>
        </w:rPr>
        <w:t xml:space="preserve"> исполнением настоящего постановления </w:t>
      </w:r>
      <w:r>
        <w:rPr>
          <w:sz w:val="27"/>
          <w:szCs w:val="27"/>
        </w:rPr>
        <w:t>оставляю за собой.</w:t>
      </w:r>
    </w:p>
    <w:p w:rsidR="002C15A3" w:rsidRPr="00EF39DD" w:rsidRDefault="002C15A3" w:rsidP="00871DAB">
      <w:pPr>
        <w:ind w:firstLine="720"/>
        <w:jc w:val="both"/>
        <w:rPr>
          <w:sz w:val="27"/>
          <w:szCs w:val="27"/>
        </w:rPr>
      </w:pPr>
    </w:p>
    <w:p w:rsidR="002C15A3" w:rsidRPr="00EF39DD" w:rsidRDefault="002C15A3" w:rsidP="002C15A3">
      <w:pPr>
        <w:jc w:val="both"/>
        <w:rPr>
          <w:sz w:val="27"/>
          <w:szCs w:val="27"/>
        </w:rPr>
      </w:pPr>
    </w:p>
    <w:p w:rsidR="002C15A3" w:rsidRDefault="002C15A3" w:rsidP="002C15A3">
      <w:pPr>
        <w:pStyle w:val="2"/>
        <w:tabs>
          <w:tab w:val="left" w:pos="0"/>
          <w:tab w:val="left" w:pos="1134"/>
        </w:tabs>
        <w:spacing w:after="0" w:line="240" w:lineRule="auto"/>
        <w:ind w:firstLine="480"/>
        <w:jc w:val="both"/>
      </w:pP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</w:r>
      <w:r w:rsidRPr="00EF39DD">
        <w:rPr>
          <w:sz w:val="27"/>
          <w:szCs w:val="27"/>
        </w:rPr>
        <w:tab/>
        <w:t xml:space="preserve">               </w:t>
      </w:r>
      <w:r w:rsidR="00871DAB">
        <w:rPr>
          <w:sz w:val="27"/>
          <w:szCs w:val="27"/>
        </w:rPr>
        <w:t xml:space="preserve">Р.Г. </w:t>
      </w:r>
      <w:proofErr w:type="spellStart"/>
      <w:r w:rsidR="00871DAB">
        <w:rPr>
          <w:sz w:val="27"/>
          <w:szCs w:val="27"/>
        </w:rPr>
        <w:t>Гайнутдинов</w:t>
      </w:r>
      <w:proofErr w:type="spellEnd"/>
    </w:p>
    <w:p w:rsidR="002C15A3" w:rsidRDefault="002C15A3" w:rsidP="002C15A3"/>
    <w:p w:rsidR="002C15A3" w:rsidRDefault="002C15A3" w:rsidP="002C15A3"/>
    <w:p w:rsidR="002C15A3" w:rsidRDefault="002C15A3" w:rsidP="002C15A3"/>
    <w:p w:rsidR="00871DAB" w:rsidRDefault="00871DAB" w:rsidP="002C15A3"/>
    <w:p w:rsidR="002C15A3" w:rsidRDefault="002C15A3" w:rsidP="002C15A3"/>
    <w:p w:rsidR="004F2F53" w:rsidRDefault="004F2F53" w:rsidP="002C15A3"/>
    <w:p w:rsidR="002C15A3" w:rsidRPr="002C15A3" w:rsidRDefault="002C15A3" w:rsidP="00437087">
      <w:pPr>
        <w:tabs>
          <w:tab w:val="left" w:pos="6732"/>
        </w:tabs>
        <w:autoSpaceDE w:val="0"/>
        <w:autoSpaceDN w:val="0"/>
        <w:adjustRightInd w:val="0"/>
        <w:spacing w:after="0" w:line="240" w:lineRule="auto"/>
        <w:ind w:right="-12"/>
        <w:rPr>
          <w:rFonts w:ascii="Times New Roman" w:hAnsi="Times New Roman" w:cs="Times New Roman"/>
        </w:rPr>
      </w:pPr>
      <w:r>
        <w:lastRenderedPageBreak/>
        <w:tab/>
      </w:r>
      <w:r w:rsidRPr="002C15A3">
        <w:rPr>
          <w:rFonts w:ascii="Times New Roman" w:hAnsi="Times New Roman" w:cs="Times New Roman"/>
        </w:rPr>
        <w:t xml:space="preserve">Приложение  к постановлению 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2C15A3">
        <w:rPr>
          <w:rFonts w:ascii="Times New Roman" w:hAnsi="Times New Roman" w:cs="Times New Roman"/>
        </w:rPr>
        <w:t>сполнительного комитета</w:t>
      </w:r>
    </w:p>
    <w:p w:rsidR="002C15A3" w:rsidRPr="002C15A3" w:rsidRDefault="00871DAB" w:rsidP="00437087">
      <w:pPr>
        <w:autoSpaceDE w:val="0"/>
        <w:autoSpaceDN w:val="0"/>
        <w:adjustRightInd w:val="0"/>
        <w:spacing w:after="0" w:line="240" w:lineRule="auto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Елантовского</w:t>
      </w:r>
      <w:r w:rsidR="002C15A3">
        <w:rPr>
          <w:rFonts w:ascii="Times New Roman" w:hAnsi="Times New Roman" w:cs="Times New Roman"/>
        </w:rPr>
        <w:t xml:space="preserve"> сельского поселения</w:t>
      </w:r>
    </w:p>
    <w:p w:rsidR="002C15A3" w:rsidRPr="002C15A3" w:rsidRDefault="002C15A3" w:rsidP="00437087">
      <w:pPr>
        <w:autoSpaceDE w:val="0"/>
        <w:autoSpaceDN w:val="0"/>
        <w:adjustRightInd w:val="0"/>
        <w:spacing w:after="0" w:line="240" w:lineRule="auto"/>
        <w:ind w:firstLine="6732"/>
        <w:jc w:val="both"/>
        <w:rPr>
          <w:rFonts w:ascii="Times New Roman" w:hAnsi="Times New Roman" w:cs="Times New Roman"/>
        </w:rPr>
      </w:pPr>
      <w:r w:rsidRPr="002C15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12.03.2019 </w:t>
      </w:r>
      <w:r w:rsidRPr="002C15A3">
        <w:rPr>
          <w:rFonts w:ascii="Times New Roman" w:hAnsi="Times New Roman" w:cs="Times New Roman"/>
        </w:rPr>
        <w:t>г.  №</w:t>
      </w:r>
      <w:r>
        <w:rPr>
          <w:rFonts w:ascii="Times New Roman" w:hAnsi="Times New Roman" w:cs="Times New Roman"/>
        </w:rPr>
        <w:t xml:space="preserve"> </w:t>
      </w:r>
      <w:r w:rsidR="00871DAB">
        <w:rPr>
          <w:rFonts w:ascii="Times New Roman" w:hAnsi="Times New Roman" w:cs="Times New Roman"/>
        </w:rPr>
        <w:t>2</w:t>
      </w:r>
    </w:p>
    <w:p w:rsidR="002C15A3" w:rsidRDefault="002C15A3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37087" w:rsidRPr="002C15A3" w:rsidRDefault="00437087" w:rsidP="002C15A3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2C15A3" w:rsidRPr="00437087" w:rsidRDefault="002C15A3" w:rsidP="00437087">
      <w:pPr>
        <w:pStyle w:val="ConsPlusTitle"/>
        <w:contextualSpacing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087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 раскрытии  информации  о собственности  муниципального образования «</w:t>
      </w:r>
      <w:r w:rsidR="00871DAB">
        <w:rPr>
          <w:rFonts w:ascii="Times New Roman" w:hAnsi="Times New Roman" w:cs="Times New Roman"/>
          <w:sz w:val="26"/>
          <w:szCs w:val="26"/>
        </w:rPr>
        <w:t>Елантовское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C15A3" w:rsidRPr="00437087" w:rsidRDefault="002C15A3" w:rsidP="004370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37087">
        <w:rPr>
          <w:rFonts w:ascii="Times New Roman" w:hAnsi="Times New Roman" w:cs="Times New Roman"/>
          <w:sz w:val="26"/>
          <w:szCs w:val="26"/>
        </w:rPr>
        <w:t xml:space="preserve">Положение о раскрытии информации о муниципальной 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437087" w:rsidRPr="00437087">
        <w:rPr>
          <w:rFonts w:ascii="Times New Roman" w:hAnsi="Times New Roman" w:cs="Times New Roman"/>
          <w:sz w:val="26"/>
          <w:szCs w:val="26"/>
        </w:rPr>
        <w:t>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37087" w:rsidRPr="00437087">
        <w:rPr>
          <w:rFonts w:ascii="Times New Roman" w:hAnsi="Times New Roman" w:cs="Times New Roman"/>
          <w:sz w:val="26"/>
          <w:szCs w:val="26"/>
        </w:rPr>
        <w:t>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 Республики Татарстан разработано на основании Федеральных законов от 27.07.2006 </w:t>
      </w:r>
      <w:hyperlink r:id="rId6" w:history="1">
        <w:r w:rsidRPr="00437087">
          <w:rPr>
            <w:rFonts w:ascii="Times New Roman" w:hAnsi="Times New Roman" w:cs="Times New Roman"/>
            <w:sz w:val="26"/>
            <w:szCs w:val="26"/>
          </w:rPr>
          <w:t>N 149-ФЗ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от 21.12.2001 </w:t>
      </w:r>
      <w:hyperlink r:id="rId7" w:history="1">
        <w:r w:rsidRPr="00437087">
          <w:rPr>
            <w:rFonts w:ascii="Times New Roman" w:hAnsi="Times New Roman" w:cs="Times New Roman"/>
            <w:sz w:val="26"/>
            <w:szCs w:val="26"/>
          </w:rPr>
          <w:t>N 178-ФЗ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имущества", от 21.07.1993 </w:t>
      </w:r>
      <w:hyperlink r:id="rId8" w:history="1">
        <w:r w:rsidRPr="00437087">
          <w:rPr>
            <w:rFonts w:ascii="Times New Roman" w:hAnsi="Times New Roman" w:cs="Times New Roman"/>
            <w:sz w:val="26"/>
            <w:szCs w:val="26"/>
          </w:rPr>
          <w:t>N 5485-1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"О государственной тайне"  и определяет состав информации о </w:t>
      </w:r>
      <w:proofErr w:type="spellStart"/>
      <w:r w:rsidR="00871DAB">
        <w:rPr>
          <w:rFonts w:ascii="Times New Roman" w:hAnsi="Times New Roman" w:cs="Times New Roman"/>
          <w:sz w:val="26"/>
          <w:szCs w:val="26"/>
        </w:rPr>
        <w:t>Елантовском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сельском поселении Нижнекамского муниципального района</w:t>
      </w:r>
      <w:proofErr w:type="gramEnd"/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способы, порядок и сроки ее раскрытия,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1.2. Под раскрытием информации о муниципальной 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понимается обеспечение доступа к ней всех заинтересованных лиц.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1.3. Информация об объектах учета муниципальной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 xml:space="preserve">предоставляется исполнительным комитетом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(далее  - исполнительным комитетом Поселения) в соответствии с нормативно-правовыми актами Российской Федерации, Республики Татарстан, Нижнекамского муниципального  район Республики Татарстан. Отказ в предоставлении информации возможен в случае содержания в запрашиваемой информации сведений, составляющих государственную тайну.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1.4. Использование информации в ущерб интересам юридических лиц, по которым она предоставляется, влечет ответственность, предусмотренную действующим законодательством Российской Федерации.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1.5. Информация о муниципальной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предоставляется в объеме сведений, зарегистрированных в Реестре муниципальной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а также сведений о земельных участках, находящихся в собственности исполнительного комитета Поселения, содержащихся в информационной базе данных исполнительного комитета Поселения.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1.6. Раскрытие информации о муниципальной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осуществляется в форме распространения информации и предоставления информации заинтересованным лицам.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Распространение информации осуществляется посредством опубликования в средствах массовой информации и размещения в сети "Интернет".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lastRenderedPageBreak/>
        <w:t>Предоставление информации осуществляется по письменным обращениям заинтересованных лиц, в том числе по отдельным объектам собственности.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2. Распространение информации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  <w:r w:rsidRPr="00437087">
        <w:rPr>
          <w:rFonts w:ascii="Times New Roman" w:hAnsi="Times New Roman" w:cs="Times New Roman"/>
          <w:sz w:val="26"/>
          <w:szCs w:val="26"/>
        </w:rPr>
        <w:t xml:space="preserve">2.1. Информация о муниципальной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, распространяемая посредством размещения ее на официальном  сайте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 и </w:t>
      </w:r>
      <w:r w:rsidRPr="00437087">
        <w:rPr>
          <w:rFonts w:ascii="Times New Roman" w:hAnsi="Times New Roman" w:cs="Times New Roman"/>
          <w:sz w:val="26"/>
          <w:szCs w:val="26"/>
        </w:rPr>
        <w:t>Нижнекамского муниципального района в сети "Интернет", определяется следующим перечнем сведений (за исключением случаев, когда такие сведения содержат информацию, доступ к которой ограничен законодательством):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учреждений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муниципальных унитарных предприятий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хозяйственных обществ, доли уставного капитала (пакеты акций) которых находятся в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(наименование, местонахождение хозяйственного общества, доля государства в уставном капитале);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перечень недвижимого имущества (здания, помещения), находящегося в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(наименование, местонахождение, площадь, целевое назначение, ограничение использования, обременение правами третьих лиц);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прогнозный план (программа) приватизации муниципального имущества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отчет о выполнении прогнозного плана (программы) приватизации муниципального  имущества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Указанная информация о муниципальной 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также может быть опубликована в средствах массовой информации.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2.2. Сведения, указанные в </w:t>
      </w:r>
      <w:hyperlink w:anchor="P49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2.1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подлежат опубликованию на официальном сайте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437087">
        <w:rPr>
          <w:rFonts w:ascii="Times New Roman" w:hAnsi="Times New Roman" w:cs="Times New Roman"/>
          <w:sz w:val="26"/>
          <w:szCs w:val="26"/>
        </w:rPr>
        <w:t xml:space="preserve">- </w:t>
      </w:r>
      <w:r w:rsidR="00437087" w:rsidRPr="00437087">
        <w:rPr>
          <w:rFonts w:ascii="Times New Roman" w:hAnsi="Times New Roman" w:cs="Times New Roman"/>
          <w:sz w:val="26"/>
          <w:szCs w:val="26"/>
        </w:rPr>
        <w:t>http://</w:t>
      </w:r>
      <w:proofErr w:type="spellStart"/>
      <w:r w:rsidR="00871DAB">
        <w:rPr>
          <w:rFonts w:ascii="Times New Roman" w:hAnsi="Times New Roman" w:cs="Times New Roman"/>
          <w:sz w:val="26"/>
          <w:szCs w:val="26"/>
          <w:lang w:val="en-US"/>
        </w:rPr>
        <w:t>elantov</w:t>
      </w:r>
      <w:r w:rsidR="00437087" w:rsidRPr="00437087">
        <w:rPr>
          <w:rFonts w:ascii="Times New Roman" w:hAnsi="Times New Roman" w:cs="Times New Roman"/>
          <w:sz w:val="26"/>
          <w:szCs w:val="26"/>
        </w:rPr>
        <w:t>skoe-sp.ru</w:t>
      </w:r>
      <w:proofErr w:type="spellEnd"/>
      <w:r w:rsidR="00437087" w:rsidRPr="00437087">
        <w:rPr>
          <w:rFonts w:ascii="Times New Roman" w:hAnsi="Times New Roman" w:cs="Times New Roman"/>
          <w:sz w:val="26"/>
          <w:szCs w:val="26"/>
        </w:rPr>
        <w:t>/</w:t>
      </w:r>
      <w:r w:rsidRPr="00437087">
        <w:rPr>
          <w:rFonts w:ascii="Times New Roman" w:hAnsi="Times New Roman" w:cs="Times New Roman"/>
          <w:sz w:val="26"/>
          <w:szCs w:val="26"/>
        </w:rPr>
        <w:t xml:space="preserve"> ежеквартально, не позднее 10 числа следующего за отчетным периодом.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2.3. Раскрытие информации об объектах имущества, находящихся в муниципальной 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, в связи с их приватизацией осуществляется в объеме, определяемом законодательством о приватизации.</w:t>
      </w:r>
    </w:p>
    <w:p w:rsidR="00437087" w:rsidRPr="00437087" w:rsidRDefault="00437087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 Предоставление информации заинтересованным лицам</w:t>
      </w:r>
    </w:p>
    <w:p w:rsidR="002C15A3" w:rsidRPr="00437087" w:rsidRDefault="002C15A3" w:rsidP="00437087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3.1. Информация по отдельным объектам имущества, зарегистрированным в Реестре муниципальной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 xml:space="preserve"> (далее - объектам учета), предоставляется по обращению заинтересованных лиц в форме письма или выписки из Реестра </w:t>
      </w:r>
      <w:r w:rsidRPr="00437087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муниципальной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3.2. Информация об объектах учета (или мотивированное решение об отказе в ее предоставлении) предоставляется </w:t>
      </w:r>
      <w:r w:rsidR="00437087" w:rsidRPr="00437087">
        <w:rPr>
          <w:rFonts w:ascii="Times New Roman" w:hAnsi="Times New Roman" w:cs="Times New Roman"/>
          <w:sz w:val="26"/>
          <w:szCs w:val="26"/>
        </w:rPr>
        <w:t>исполнительным комитетом Поселения</w:t>
      </w:r>
      <w:r w:rsidRPr="00437087">
        <w:rPr>
          <w:rFonts w:ascii="Times New Roman" w:hAnsi="Times New Roman" w:cs="Times New Roman"/>
          <w:sz w:val="26"/>
          <w:szCs w:val="26"/>
        </w:rPr>
        <w:t xml:space="preserve"> в срок не более 30 дней со дня регистрации обращения.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65"/>
      <w:bookmarkEnd w:id="1"/>
      <w:r w:rsidRPr="00437087">
        <w:rPr>
          <w:rFonts w:ascii="Times New Roman" w:hAnsi="Times New Roman" w:cs="Times New Roman"/>
          <w:sz w:val="26"/>
          <w:szCs w:val="26"/>
        </w:rPr>
        <w:t xml:space="preserve">3.3. Выписки из Реестра муниципальной 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 xml:space="preserve">Елантовского 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сельского поселения Нижнекамского муниципального района Республики Татарстан </w:t>
      </w:r>
      <w:r w:rsidRPr="00437087">
        <w:rPr>
          <w:rFonts w:ascii="Times New Roman" w:hAnsi="Times New Roman" w:cs="Times New Roman"/>
          <w:sz w:val="26"/>
          <w:szCs w:val="26"/>
        </w:rPr>
        <w:t>предоставляются: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правообладателям объектов учета или их законным представителям;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физическим и юридическим лицам, получившим доверенность от правообладателя объекта учета или его законного представителя;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Счетной палате Российской Федерации, Счетной палате Республики Татарстан;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 местного самоуправления и органам государственной власти Республики Татарстан, других субъектов Российской Федерации;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федеральным органам государственной власти, в том числе: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органам, осуществляющим государственную регистрацию прав на недвижимое имущество и сделок с ним,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налоговым органам,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судам, правоохранительным органам, судебным приставам-исполнителям, имеющим в производстве дела, связанные с объектами учета и (или) их правообладателями,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федеральному антимонопольному органу и его территориальному органу в Республике Татарстан.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3.4. Заинтересованным лицам, не указанным в </w:t>
      </w:r>
      <w:hyperlink w:anchor="P65" w:history="1">
        <w:r w:rsidRPr="00437087">
          <w:rPr>
            <w:rFonts w:ascii="Times New Roman" w:hAnsi="Times New Roman" w:cs="Times New Roman"/>
            <w:sz w:val="26"/>
            <w:szCs w:val="26"/>
          </w:rPr>
          <w:t>пункте 3.3</w:t>
        </w:r>
      </w:hyperlink>
      <w:r w:rsidRPr="00437087">
        <w:rPr>
          <w:rFonts w:ascii="Times New Roman" w:hAnsi="Times New Roman" w:cs="Times New Roman"/>
          <w:sz w:val="26"/>
          <w:szCs w:val="26"/>
        </w:rPr>
        <w:t xml:space="preserve"> настоящего Положения, предоставляется только информация о нахождении объектов учета в Реестре муниципальной  собственности </w:t>
      </w:r>
      <w:r w:rsidR="00871DAB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3.5. Отказ в предоставлении запрашиваемой информации, выдаваемый в письменной форме, должен быть мотивирован.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запрашиваемой информации являются следующие причины: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в обращении запрашиваются сведения, содержащие информацию, доступ к которой ограничен законодательством;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>содержание обращения не позволяет однозначно идентифицировать объект, информация о котором интересует данное лицо;</w:t>
      </w:r>
    </w:p>
    <w:p w:rsidR="002C15A3" w:rsidRPr="00437087" w:rsidRDefault="002C15A3" w:rsidP="0043708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37087">
        <w:rPr>
          <w:rFonts w:ascii="Times New Roman" w:hAnsi="Times New Roman" w:cs="Times New Roman"/>
          <w:sz w:val="26"/>
          <w:szCs w:val="26"/>
        </w:rPr>
        <w:t xml:space="preserve">в обращении был указан объект имущества, по которому отсутствуют сведения в Реестре муниципальной  собственности </w:t>
      </w:r>
      <w:r w:rsidR="004F2F53">
        <w:rPr>
          <w:rFonts w:ascii="Times New Roman" w:hAnsi="Times New Roman" w:cs="Times New Roman"/>
          <w:sz w:val="26"/>
          <w:szCs w:val="26"/>
        </w:rPr>
        <w:t>Елантовского</w:t>
      </w:r>
      <w:r w:rsidR="00437087" w:rsidRPr="00437087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Республики Татарстан</w:t>
      </w:r>
      <w:r w:rsidRPr="00437087">
        <w:rPr>
          <w:rFonts w:ascii="Times New Roman" w:hAnsi="Times New Roman" w:cs="Times New Roman"/>
          <w:sz w:val="26"/>
          <w:szCs w:val="26"/>
        </w:rPr>
        <w:t>.</w:t>
      </w: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C462ED" w:rsidRPr="00437087" w:rsidRDefault="00C462ED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p w:rsidR="002C15A3" w:rsidRPr="00437087" w:rsidRDefault="002C15A3" w:rsidP="004370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t-RU"/>
        </w:rPr>
      </w:pPr>
    </w:p>
    <w:sectPr w:rsidR="002C15A3" w:rsidRPr="00437087" w:rsidSect="004F2F53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273B"/>
    <w:multiLevelType w:val="hybridMultilevel"/>
    <w:tmpl w:val="B27005C2"/>
    <w:lvl w:ilvl="0" w:tplc="8C5E7A06">
      <w:start w:val="1"/>
      <w:numFmt w:val="decimal"/>
      <w:lvlText w:val="%1.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F2859"/>
    <w:rsid w:val="000F4EFA"/>
    <w:rsid w:val="001068BA"/>
    <w:rsid w:val="001B0D76"/>
    <w:rsid w:val="001D367C"/>
    <w:rsid w:val="00202FD5"/>
    <w:rsid w:val="002A1F1B"/>
    <w:rsid w:val="002C15A3"/>
    <w:rsid w:val="002F34A0"/>
    <w:rsid w:val="00325EFF"/>
    <w:rsid w:val="003A0DCE"/>
    <w:rsid w:val="003B4616"/>
    <w:rsid w:val="004012E3"/>
    <w:rsid w:val="004272A4"/>
    <w:rsid w:val="00437087"/>
    <w:rsid w:val="00473D86"/>
    <w:rsid w:val="004F2F53"/>
    <w:rsid w:val="004F7154"/>
    <w:rsid w:val="0051634A"/>
    <w:rsid w:val="0057656C"/>
    <w:rsid w:val="005A07EB"/>
    <w:rsid w:val="00601AFB"/>
    <w:rsid w:val="006A7090"/>
    <w:rsid w:val="006C32F5"/>
    <w:rsid w:val="007054F4"/>
    <w:rsid w:val="00745E43"/>
    <w:rsid w:val="007965C7"/>
    <w:rsid w:val="007F47EC"/>
    <w:rsid w:val="00871DAB"/>
    <w:rsid w:val="008772EB"/>
    <w:rsid w:val="0089302C"/>
    <w:rsid w:val="008B2C0A"/>
    <w:rsid w:val="008C2490"/>
    <w:rsid w:val="008F5962"/>
    <w:rsid w:val="00935D63"/>
    <w:rsid w:val="009805B3"/>
    <w:rsid w:val="009D1C15"/>
    <w:rsid w:val="009D5C7C"/>
    <w:rsid w:val="00A42712"/>
    <w:rsid w:val="00A875EC"/>
    <w:rsid w:val="00AC0A78"/>
    <w:rsid w:val="00AE6F43"/>
    <w:rsid w:val="00AF21C7"/>
    <w:rsid w:val="00B04797"/>
    <w:rsid w:val="00BE27E8"/>
    <w:rsid w:val="00C27BD5"/>
    <w:rsid w:val="00C462ED"/>
    <w:rsid w:val="00C7321C"/>
    <w:rsid w:val="00CC7AC4"/>
    <w:rsid w:val="00CD7A1F"/>
    <w:rsid w:val="00CE5F4E"/>
    <w:rsid w:val="00CF16D1"/>
    <w:rsid w:val="00DE7B26"/>
    <w:rsid w:val="00E666E7"/>
    <w:rsid w:val="00ED3779"/>
    <w:rsid w:val="00F133BD"/>
    <w:rsid w:val="00F20861"/>
    <w:rsid w:val="00F276B2"/>
    <w:rsid w:val="00F34F7C"/>
    <w:rsid w:val="00F418B9"/>
    <w:rsid w:val="00FA60CE"/>
    <w:rsid w:val="00FD5F5B"/>
    <w:rsid w:val="00FE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2C15A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C15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C15A3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2C15A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C15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C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871D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911ECD585564BC05F5D3C1BDE1FCA6CB86120D5F1C419B5941EFD5D5DD1150209D56DAAF22417F750411B00e565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911ECD585564BC05F5D3C1BDE1FCA6CB86322D6F2C419B5941EFD5D5DD1150209D56DAAF22417F750411B00e56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4911ECD585564BC05F5D3C1BDE1FCA6CB96121DDF4C419B5941EFD5D5DD1150209D56DAAF22417F750411B00e56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94882-84C2-4792-8F41-EEC9323B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PC</cp:lastModifiedBy>
  <cp:revision>2</cp:revision>
  <cp:lastPrinted>2016-09-06T07:37:00Z</cp:lastPrinted>
  <dcterms:created xsi:type="dcterms:W3CDTF">2019-03-26T11:18:00Z</dcterms:created>
  <dcterms:modified xsi:type="dcterms:W3CDTF">2019-03-26T11:18:00Z</dcterms:modified>
</cp:coreProperties>
</file>